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8FF" w:rsidRDefault="00E638FF" w:rsidP="00E638F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Аннотации к программам по иностранному языку</w:t>
      </w:r>
    </w:p>
    <w:p w:rsidR="00E638FF" w:rsidRDefault="00E638FF" w:rsidP="00E638FF">
      <w:pPr>
        <w:pStyle w:val="a3"/>
        <w:numPr>
          <w:ilvl w:val="2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</w:p>
    <w:p w:rsidR="00E638FF" w:rsidRDefault="00E638FF" w:rsidP="00E638FF">
      <w:pPr>
        <w:pStyle w:val="a3"/>
        <w:numPr>
          <w:ilvl w:val="2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:rsidR="00E638FF" w:rsidRDefault="00E638FF" w:rsidP="00E63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99 часов, 3 часа в неделю и ориентирована на использование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учебника: «Английский язык.10 класс»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О.В.Афанасьева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Дж. Дули, И.В. Михеева, Б. Оби,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В.Эванс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Просвещение, 2019</w:t>
      </w:r>
    </w:p>
    <w:p w:rsidR="00E638FF" w:rsidRDefault="00E638FF" w:rsidP="00E638F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8FF" w:rsidRDefault="00E638FF" w:rsidP="00E638FF">
      <w:pPr>
        <w:pStyle w:val="a3"/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Цели и задачи изучения учебного предмета</w:t>
      </w:r>
      <w:r>
        <w:rPr>
          <w:rFonts w:ascii="Times New Roman" w:eastAsia="MS ??" w:hAnsi="Times New Roman"/>
          <w:sz w:val="28"/>
          <w:szCs w:val="28"/>
          <w:lang w:eastAsia="ar-SA"/>
        </w:rPr>
        <w:t>.</w:t>
      </w:r>
    </w:p>
    <w:p w:rsidR="00E638FF" w:rsidRDefault="00E638FF" w:rsidP="00E638F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Цели </w:t>
      </w:r>
    </w:p>
    <w:p w:rsidR="00E638FF" w:rsidRDefault="00E638FF" w:rsidP="00E638FF">
      <w:pPr>
        <w:pStyle w:val="a3"/>
        <w:suppressAutoHyphens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Развитие иноязычной коммуникативной компетенции</w:t>
      </w:r>
      <w:r>
        <w:rPr>
          <w:sz w:val="28"/>
          <w:szCs w:val="28"/>
        </w:rPr>
        <w:t> в совокупности её составляющих — речевой, языковой, социокультурной, компенсаторной, учебно-познавательной.</w:t>
      </w:r>
    </w:p>
    <w:p w:rsidR="00E638FF" w:rsidRDefault="00E638FF" w:rsidP="00E638FF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Развитие и воспитание школьников</w:t>
      </w:r>
      <w:r>
        <w:rPr>
          <w:sz w:val="28"/>
          <w:szCs w:val="28"/>
        </w:rPr>
        <w:t> средствами учебного предмета.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638FF" w:rsidRDefault="00E638FF" w:rsidP="00E638FF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Языковые и коммуникативные</w:t>
      </w:r>
      <w:r>
        <w:rPr>
          <w:sz w:val="28"/>
          <w:szCs w:val="28"/>
        </w:rPr>
        <w:t>: расширить и углубить знания и умения, приобретённые в предыдущие годы общения; совершенствовать способность устной речи и письменного общения, выражая своё личное мнение, вырабатывать эмоции и чувства, развивать мышление, воображение, память.</w:t>
      </w:r>
    </w:p>
    <w:p w:rsidR="00E638FF" w:rsidRDefault="00E638FF" w:rsidP="00E638FF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Культурные и межкультурные</w:t>
      </w:r>
      <w:r>
        <w:rPr>
          <w:sz w:val="28"/>
          <w:szCs w:val="28"/>
        </w:rPr>
        <w:t>: ознакомить с лингвистическим и культурным многообразием Британии, вкладом изучаемых и англоговорящих стран в мировую культуру.</w:t>
      </w:r>
    </w:p>
    <w:p w:rsidR="00E638FF" w:rsidRDefault="00E638FF" w:rsidP="00E638FF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Образовательные</w:t>
      </w:r>
      <w:r>
        <w:rPr>
          <w:sz w:val="28"/>
          <w:szCs w:val="28"/>
        </w:rPr>
        <w:t>: расширять опыт учащихся, их кругозор и общеобразовательную компетенцию.</w:t>
      </w:r>
    </w:p>
    <w:p w:rsidR="00E638FF" w:rsidRDefault="00E638FF" w:rsidP="00E638FF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Социокультурное развитие учащихся</w:t>
      </w:r>
      <w:r>
        <w:rPr>
          <w:sz w:val="28"/>
          <w:szCs w:val="28"/>
        </w:rPr>
        <w:t>: понимание взаимосвязи между сложившимися образцами поведения и традициями, ценностями, отношениями, присущими культуре изучаемого языка.</w:t>
      </w:r>
    </w:p>
    <w:p w:rsidR="00E638FF" w:rsidRDefault="00E638FF" w:rsidP="00E638FF">
      <w:pPr>
        <w:pStyle w:val="a3"/>
        <w:suppressAutoHyphens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Структура </w:t>
      </w: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:rsidR="00E638FF" w:rsidRDefault="00E638FF" w:rsidP="00E638FF">
      <w:pPr>
        <w:pStyle w:val="a3"/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suppressAutoHyphens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Style w:val="a4"/>
          <w:b w:val="0"/>
          <w:bCs w:val="0"/>
          <w:sz w:val="28"/>
          <w:szCs w:val="28"/>
          <w:shd w:val="clear" w:color="auto" w:fill="FFFFFF"/>
        </w:rPr>
        <w:t>Структура учебного предмета «</w:t>
      </w:r>
      <w:proofErr w:type="spellStart"/>
      <w:r>
        <w:rPr>
          <w:rStyle w:val="a4"/>
          <w:b w:val="0"/>
          <w:bCs w:val="0"/>
          <w:sz w:val="28"/>
          <w:szCs w:val="28"/>
          <w:shd w:val="clear" w:color="auto" w:fill="FFFFFF"/>
        </w:rPr>
        <w:t>Spotlight</w:t>
      </w:r>
      <w:proofErr w:type="spellEnd"/>
      <w:r>
        <w:rPr>
          <w:rStyle w:val="a4"/>
          <w:b w:val="0"/>
          <w:bCs w:val="0"/>
          <w:sz w:val="28"/>
          <w:szCs w:val="28"/>
          <w:shd w:val="clear" w:color="auto" w:fill="FFFFFF"/>
        </w:rPr>
        <w:t>» для 10–11 классов включает 8 тематических модулей.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Каждый модуль состоит из 7 уроков и одного резервного урока (по усмотрению учителя). Также есть раздел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Spotlight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Russia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модуль имеет следующую структуру: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Введение (</w:t>
      </w:r>
      <w:proofErr w:type="spellStart"/>
      <w:r>
        <w:rPr>
          <w:sz w:val="28"/>
          <w:szCs w:val="28"/>
        </w:rPr>
        <w:t>Presentation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 совершенствование умений в чтении (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умений в аудировании и устной речи (</w:t>
      </w:r>
      <w:proofErr w:type="spellStart"/>
      <w:r>
        <w:rPr>
          <w:sz w:val="28"/>
          <w:szCs w:val="28"/>
        </w:rPr>
        <w:t>Listening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Speaking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языковых навыков (лексико-грамматический аспект) (</w:t>
      </w:r>
      <w:proofErr w:type="spellStart"/>
      <w:r>
        <w:rPr>
          <w:sz w:val="28"/>
          <w:szCs w:val="28"/>
        </w:rPr>
        <w:t>Grammar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(</w:t>
      </w:r>
      <w:proofErr w:type="spellStart"/>
      <w:r>
        <w:rPr>
          <w:sz w:val="28"/>
          <w:szCs w:val="28"/>
        </w:rPr>
        <w:t>Literature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умений в письменной речи (</w:t>
      </w:r>
      <w:proofErr w:type="spellStart"/>
      <w:r>
        <w:rPr>
          <w:sz w:val="28"/>
          <w:szCs w:val="28"/>
        </w:rPr>
        <w:t>Writing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культурой англоговорящих стран (</w:t>
      </w:r>
      <w:proofErr w:type="spellStart"/>
      <w:r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Corner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Межпредметные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связи</w:t>
      </w:r>
      <w:r>
        <w:rPr>
          <w:sz w:val="28"/>
          <w:szCs w:val="28"/>
          <w:lang w:val="en-US"/>
        </w:rPr>
        <w:t xml:space="preserve"> (Across the Curriculum).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образование (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ЕГЭ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фокусе</w:t>
      </w:r>
      <w:r>
        <w:rPr>
          <w:sz w:val="28"/>
          <w:szCs w:val="28"/>
          <w:lang w:val="en-US"/>
        </w:rPr>
        <w:t xml:space="preserve"> (Spotlight on Exams).</w:t>
      </w:r>
    </w:p>
    <w:p w:rsidR="00E638FF" w:rsidRDefault="00E638FF" w:rsidP="00E638FF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 учебной деятельности, самоконтроль (</w:t>
      </w:r>
      <w:proofErr w:type="spellStart"/>
      <w:r>
        <w:rPr>
          <w:sz w:val="28"/>
          <w:szCs w:val="28"/>
        </w:rPr>
        <w:t>Progress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Check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638FF" w:rsidRDefault="00E638FF" w:rsidP="00E638FF">
      <w:pPr>
        <w:pStyle w:val="a3"/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638FF" w:rsidRDefault="00E638FF" w:rsidP="00E638FF">
      <w:pPr>
        <w:pStyle w:val="a3"/>
        <w:widowControl w:val="0"/>
        <w:numPr>
          <w:ilvl w:val="1"/>
          <w:numId w:val="1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Педагогика сотрудничества.</w:t>
      </w:r>
    </w:p>
    <w:p w:rsidR="00E638FF" w:rsidRDefault="00E638FF" w:rsidP="00E638F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 к результатам освоения учебного предмета</w:t>
      </w:r>
    </w:p>
    <w:p w:rsidR="00E638FF" w:rsidRDefault="00E638FF" w:rsidP="00E638FF">
      <w:pPr>
        <w:pStyle w:val="a3"/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Процесс изучения учебного предмета направлен на формирование следую-</w:t>
      </w:r>
    </w:p>
    <w:p w:rsidR="00E638FF" w:rsidRDefault="00E638FF" w:rsidP="00E6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компетенций: коммуникативная компетенция в устной и письменной речи (гибкие и вариативные умения говорения, комбинирование языкового материала), ауди-компетенция, предполагающая понимание текста с глубоким проникновением в их содержание, а также использование компенсаторных стратегий, формируются навыки чтения.</w:t>
      </w:r>
    </w:p>
    <w:p w:rsidR="00E638FF" w:rsidRDefault="00E638FF" w:rsidP="00E638FF">
      <w:pPr>
        <w:jc w:val="both"/>
        <w:rPr>
          <w:rFonts w:ascii="Times New Roman" w:hAnsi="Times New Roman"/>
          <w:b/>
          <w:sz w:val="28"/>
          <w:szCs w:val="28"/>
        </w:rPr>
      </w:pPr>
    </w:p>
    <w:p w:rsidR="00E638FF" w:rsidRDefault="00E638FF" w:rsidP="00E638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 школы на преподавание предмета «иностранный язык» в 10 и 11 классах отводится 102 часа в год, 3 часа в неделю.</w:t>
      </w:r>
    </w:p>
    <w:p w:rsidR="00E638FF" w:rsidRDefault="00E638FF" w:rsidP="00E638FF">
      <w:pPr>
        <w:pStyle w:val="a3"/>
        <w:widowControl w:val="0"/>
        <w:numPr>
          <w:ilvl w:val="0"/>
          <w:numId w:val="8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неделю. Таким образом, в 10 классе (33 учебных недели) количество часов </w:t>
      </w:r>
      <w:r>
        <w:rPr>
          <w:rFonts w:ascii="Times New Roman" w:hAnsi="Times New Roman"/>
          <w:sz w:val="28"/>
          <w:szCs w:val="28"/>
        </w:rPr>
        <w:lastRenderedPageBreak/>
        <w:t xml:space="preserve">для изучения предмета составляет 99 часов. </w:t>
      </w:r>
    </w:p>
    <w:p w:rsidR="00E638FF" w:rsidRDefault="00E638FF" w:rsidP="00E638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pStyle w:val="a3"/>
        <w:widowControl w:val="0"/>
        <w:numPr>
          <w:ilvl w:val="0"/>
          <w:numId w:val="8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>
        <w:rPr>
          <w:rFonts w:ascii="Times New Roman" w:hAnsi="Times New Roman"/>
          <w:sz w:val="28"/>
          <w:szCs w:val="28"/>
        </w:rPr>
        <w:t>·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Portfolio</w:t>
      </w:r>
      <w:proofErr w:type="spellEnd"/>
      <w:r>
        <w:rPr>
          <w:rFonts w:ascii="Times New Roman" w:hAnsi="Times New Roman"/>
          <w:sz w:val="28"/>
          <w:szCs w:val="28"/>
        </w:rPr>
        <w:t>: письменные и устные задания в учебнике, обобщающие изученный материал. ·</w:t>
      </w:r>
      <w:proofErr w:type="spellStart"/>
      <w:r>
        <w:rPr>
          <w:rFonts w:ascii="Times New Roman" w:hAnsi="Times New Roman"/>
          <w:sz w:val="28"/>
          <w:szCs w:val="28"/>
        </w:rPr>
        <w:t>Now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Know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:rsidR="00E638FF" w:rsidRDefault="00E638FF" w:rsidP="00E638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Default="00E638FF" w:rsidP="00E638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P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Default="00E638FF" w:rsidP="00E638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Аннотации к программам по иностранному языку</w:t>
      </w:r>
    </w:p>
    <w:p w:rsidR="00E638FF" w:rsidRDefault="00E638FF" w:rsidP="00E638FF">
      <w:pPr>
        <w:pStyle w:val="a3"/>
        <w:numPr>
          <w:ilvl w:val="2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</w:p>
    <w:p w:rsidR="00E638FF" w:rsidRDefault="00E638FF" w:rsidP="00E638F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1.Место учебного предмета в структуре основной образовательной программы начального общего образования</w:t>
      </w:r>
    </w:p>
    <w:p w:rsidR="00E638FF" w:rsidRDefault="00E638FF" w:rsidP="00E63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99 часов, 3 часа в неделю и ориентирована на использование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учебника: «Английский язык.11 класс»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О.В.Афанасьева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Дж. Дули, И.В. Михеева, Б. Оби,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В.Эванс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– М.: Просвещение, 2019</w:t>
      </w:r>
    </w:p>
    <w:p w:rsidR="00E638FF" w:rsidRDefault="00E638FF" w:rsidP="00E638F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8FF" w:rsidRDefault="00E638FF" w:rsidP="00E638FF">
      <w:pPr>
        <w:pStyle w:val="a3"/>
        <w:numPr>
          <w:ilvl w:val="2"/>
          <w:numId w:val="1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Цели и задачи изучения учебного предмета</w:t>
      </w:r>
      <w:r>
        <w:rPr>
          <w:rFonts w:ascii="Times New Roman" w:eastAsia="MS ??" w:hAnsi="Times New Roman"/>
          <w:sz w:val="28"/>
          <w:szCs w:val="28"/>
          <w:lang w:eastAsia="ar-SA"/>
        </w:rPr>
        <w:t>.</w:t>
      </w:r>
    </w:p>
    <w:p w:rsidR="00E638FF" w:rsidRDefault="00E638FF" w:rsidP="00E638FF">
      <w:pPr>
        <w:pStyle w:val="a3"/>
        <w:tabs>
          <w:tab w:val="num" w:pos="0"/>
        </w:tabs>
        <w:suppressAutoHyphens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Цели </w:t>
      </w:r>
    </w:p>
    <w:p w:rsidR="00E638FF" w:rsidRDefault="00E638FF" w:rsidP="00E638FF">
      <w:pPr>
        <w:pStyle w:val="a3"/>
        <w:suppressAutoHyphens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Дальнейшее развитие иноязычной коммуникативной компетенции</w:t>
      </w:r>
      <w:r>
        <w:rPr>
          <w:sz w:val="28"/>
          <w:szCs w:val="28"/>
        </w:rPr>
        <w:t>: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речевая компетенция — совершенствование коммуникативных умений в четырёх основных видах речевой деятельности;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языковая компетенция — систематизация ранее изученного материала, овладение новыми языковыми средствами;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социокультурная компетенция — увеличение объёма знаний о социокультурной специфике страны изучаемого языка;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компенсаторная компетенция — дальнейшее развитие умений выходить из положения в условиях дефицита языковых средств;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учебно-познавательная компетенция — развитие общих и специальных учебных умений.</w:t>
      </w:r>
    </w:p>
    <w:p w:rsidR="00E638FF" w:rsidRDefault="00E638FF" w:rsidP="00E638FF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Развитие и воспитание</w:t>
      </w:r>
      <w:r>
        <w:rPr>
          <w:sz w:val="28"/>
          <w:szCs w:val="28"/>
        </w:rPr>
        <w:t>: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и готовности к самостоятельному и непрерывному изучению иностранного языка;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к самооценке через наблюдение за собственной речью на родном и иностранном языках;</w:t>
      </w:r>
    </w:p>
    <w:p w:rsidR="00E638FF" w:rsidRDefault="00E638FF" w:rsidP="00E638FF">
      <w:pPr>
        <w:pStyle w:val="richfactdown-paragraph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адаптации учащихся, формирования качеств гражданина и патриота.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общаться на английском языке с учётом речевых возможностей и потребностей школьников.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личности, речевых способностей, внимания, мышления, памяти и воображения.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коммуникативно-психологической адаптации школьников к новому языковому миру.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Освоение элементарных лингвистических представлений, доступных школьникам и необходимых для овладения устной и письменной речью на английском языке.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детей к новому социальному опыту с использованием английского языка.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дружелюбного отношения к представителям других стран.</w:t>
      </w:r>
    </w:p>
    <w:p w:rsidR="00E638FF" w:rsidRDefault="00E638FF" w:rsidP="00E638FF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речевых, интеллектуальных и познавательных способностей школьников, а также 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38FF" w:rsidRDefault="00E638FF" w:rsidP="00E638FF">
      <w:pPr>
        <w:pStyle w:val="a3"/>
        <w:suppressAutoHyphens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a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Структура </w:t>
      </w: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:rsidR="00E638FF" w:rsidRDefault="00E638FF" w:rsidP="00E638FF">
      <w:pPr>
        <w:pStyle w:val="a3"/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Style w:val="a4"/>
          <w:b w:val="0"/>
          <w:bCs w:val="0"/>
          <w:sz w:val="28"/>
          <w:szCs w:val="28"/>
          <w:shd w:val="clear" w:color="auto" w:fill="FFFFFF"/>
        </w:rPr>
        <w:t>Структура учебного предмета «</w:t>
      </w:r>
      <w:proofErr w:type="spellStart"/>
      <w:r>
        <w:rPr>
          <w:rStyle w:val="a4"/>
          <w:b w:val="0"/>
          <w:bCs w:val="0"/>
          <w:sz w:val="28"/>
          <w:szCs w:val="28"/>
          <w:shd w:val="clear" w:color="auto" w:fill="FFFFFF"/>
        </w:rPr>
        <w:t>Spotlight</w:t>
      </w:r>
      <w:proofErr w:type="spellEnd"/>
      <w:r>
        <w:rPr>
          <w:rStyle w:val="a4"/>
          <w:b w:val="0"/>
          <w:bCs w:val="0"/>
          <w:sz w:val="28"/>
          <w:szCs w:val="28"/>
          <w:shd w:val="clear" w:color="auto" w:fill="FFFFFF"/>
        </w:rPr>
        <w:t>» для 11 класса включает 8 тематических модулей.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Каждый модуль состоит из 7 уроков и одного резервного урока (по усмотрению учителя). Также есть раздел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Spotlight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on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Russia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модуль имеет следующую структуру: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Введение (</w:t>
      </w:r>
      <w:proofErr w:type="spellStart"/>
      <w:r>
        <w:rPr>
          <w:sz w:val="28"/>
          <w:szCs w:val="28"/>
        </w:rPr>
        <w:t>Presentation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умений в чтении (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умений в аудировании и устной речи (</w:t>
      </w:r>
      <w:proofErr w:type="spellStart"/>
      <w:r>
        <w:rPr>
          <w:sz w:val="28"/>
          <w:szCs w:val="28"/>
        </w:rPr>
        <w:t>Listening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Speaking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языковых навыков (лексико-грамматический аспект) (</w:t>
      </w:r>
      <w:proofErr w:type="spellStart"/>
      <w:r>
        <w:rPr>
          <w:sz w:val="28"/>
          <w:szCs w:val="28"/>
        </w:rPr>
        <w:t>Grammar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(</w:t>
      </w:r>
      <w:proofErr w:type="spellStart"/>
      <w:r>
        <w:rPr>
          <w:sz w:val="28"/>
          <w:szCs w:val="28"/>
        </w:rPr>
        <w:t>Literature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умений в письменной речи (</w:t>
      </w:r>
      <w:proofErr w:type="spellStart"/>
      <w:r>
        <w:rPr>
          <w:sz w:val="28"/>
          <w:szCs w:val="28"/>
        </w:rPr>
        <w:t>Writing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культурой англоговорящих стран (</w:t>
      </w:r>
      <w:proofErr w:type="spellStart"/>
      <w:r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Corner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Межпредметные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связи</w:t>
      </w:r>
      <w:r>
        <w:rPr>
          <w:sz w:val="28"/>
          <w:szCs w:val="28"/>
          <w:lang w:val="en-US"/>
        </w:rPr>
        <w:t xml:space="preserve"> (Across the Curriculum).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образование (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ЕГЭ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фокусе</w:t>
      </w:r>
      <w:r>
        <w:rPr>
          <w:sz w:val="28"/>
          <w:szCs w:val="28"/>
          <w:lang w:val="en-US"/>
        </w:rPr>
        <w:t xml:space="preserve"> (Spotlight on Exams).</w:t>
      </w:r>
    </w:p>
    <w:p w:rsidR="00E638FF" w:rsidRDefault="00E638FF" w:rsidP="00E638FF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 учебной деятельности, самоконтроль (</w:t>
      </w:r>
      <w:proofErr w:type="spellStart"/>
      <w:r>
        <w:rPr>
          <w:sz w:val="28"/>
          <w:szCs w:val="28"/>
        </w:rPr>
        <w:t>Progress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Check</w:t>
      </w:r>
      <w:proofErr w:type="spellEnd"/>
      <w:r>
        <w:rPr>
          <w:sz w:val="28"/>
          <w:szCs w:val="28"/>
        </w:rPr>
        <w:t>).</w:t>
      </w:r>
    </w:p>
    <w:p w:rsidR="00E638FF" w:rsidRDefault="00E638FF" w:rsidP="00E638FF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638FF" w:rsidRDefault="00E638FF" w:rsidP="00E638F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638FF" w:rsidRDefault="00E638FF" w:rsidP="00E638FF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Педагогика сотрудничества.</w:t>
      </w:r>
    </w:p>
    <w:p w:rsidR="00E638FF" w:rsidRDefault="00E638FF" w:rsidP="00E638F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 к результатам освоения учебного предмета</w:t>
      </w:r>
    </w:p>
    <w:p w:rsidR="00E638FF" w:rsidRDefault="00E638FF" w:rsidP="00E638F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Процесс изучения учебного предмета направлен на</w:t>
      </w:r>
    </w:p>
    <w:p w:rsidR="00E638FF" w:rsidRDefault="00E638FF" w:rsidP="00E638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коммуникативной иноязычной компетенции, как инструмента межкультурного общения в современном поликультурном мире;</w:t>
      </w:r>
    </w:p>
    <w:p w:rsidR="00E638FF" w:rsidRDefault="00E638FF" w:rsidP="00E638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-владение знаниями о социокультурной специфике англоязычных стран и умение строить своё речевое и неречевое поведение адекватно этой специфике;</w:t>
      </w:r>
    </w:p>
    <w:p w:rsidR="00E638FF" w:rsidRDefault="00E638FF" w:rsidP="00E638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-достижение порогового уровня владения английским языком, позволяющего выпускникам общаться в устной и письменной форме с представителями других стран;</w:t>
      </w:r>
    </w:p>
    <w:p w:rsidR="00E638FF" w:rsidRDefault="00E638FF" w:rsidP="00E638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E638FF" w:rsidRDefault="00E638FF" w:rsidP="00E638F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pStyle w:val="a3"/>
        <w:widowControl w:val="0"/>
        <w:numPr>
          <w:ilvl w:val="0"/>
          <w:numId w:val="1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:rsidR="00E638FF" w:rsidRDefault="00E638FF" w:rsidP="00E638F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неделю. Таким образом, в 11 классе (33 учебных недели) количество часов для изучения предмета составляет 99 часов. </w:t>
      </w:r>
    </w:p>
    <w:p w:rsidR="00E638FF" w:rsidRDefault="00E638FF" w:rsidP="00E638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38FF" w:rsidRDefault="00E638FF" w:rsidP="00E638FF">
      <w:pPr>
        <w:pStyle w:val="a3"/>
        <w:widowControl w:val="0"/>
        <w:numPr>
          <w:ilvl w:val="0"/>
          <w:numId w:val="13"/>
        </w:numPr>
        <w:tabs>
          <w:tab w:val="num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>
        <w:rPr>
          <w:rFonts w:ascii="Times New Roman" w:hAnsi="Times New Roman"/>
          <w:sz w:val="28"/>
          <w:szCs w:val="28"/>
        </w:rPr>
        <w:t>·</w:t>
      </w:r>
    </w:p>
    <w:p w:rsidR="00E638FF" w:rsidRDefault="00E638FF" w:rsidP="00E638FF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</w:rPr>
        <w:t>Portfolio</w:t>
      </w:r>
      <w:proofErr w:type="spellEnd"/>
      <w:r>
        <w:rPr>
          <w:rFonts w:ascii="Times New Roman" w:hAnsi="Times New Roman"/>
          <w:sz w:val="28"/>
          <w:szCs w:val="28"/>
        </w:rPr>
        <w:t>: письменные и устные задания в учебнике, обобщающие изученный материал. ·</w:t>
      </w:r>
      <w:proofErr w:type="spellStart"/>
      <w:r>
        <w:rPr>
          <w:rFonts w:ascii="Times New Roman" w:hAnsi="Times New Roman"/>
          <w:sz w:val="28"/>
          <w:szCs w:val="28"/>
        </w:rPr>
        <w:t>Now</w:t>
      </w:r>
      <w:proofErr w:type="spellEnd"/>
      <w:r>
        <w:rPr>
          <w:rFonts w:ascii="Times New Roman" w:hAnsi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</w:rPr>
        <w:t>Know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:rsidR="00E638FF" w:rsidRDefault="00E638FF" w:rsidP="00E638FF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:rsidR="00E638FF" w:rsidRDefault="00E638FF" w:rsidP="00E638FF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p w:rsidR="00E638FF" w:rsidRDefault="00E638FF" w:rsidP="00E638FF">
      <w:pPr>
        <w:rPr>
          <w:lang w:val="en-US"/>
        </w:rPr>
      </w:pPr>
    </w:p>
    <w:sectPr w:rsidR="00E6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077"/>
    <w:multiLevelType w:val="multilevel"/>
    <w:tmpl w:val="4CD6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52376"/>
    <w:multiLevelType w:val="hybridMultilevel"/>
    <w:tmpl w:val="48984E14"/>
    <w:lvl w:ilvl="0" w:tplc="AAD2E0B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5C6DEE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782D616">
      <w:start w:val="3"/>
      <w:numFmt w:val="decimal"/>
      <w:lvlText w:val="%4."/>
      <w:lvlJc w:val="left"/>
      <w:pPr>
        <w:ind w:left="2880" w:hanging="360"/>
      </w:pPr>
      <w:rPr>
        <w:b/>
      </w:rPr>
    </w:lvl>
    <w:lvl w:ilvl="4" w:tplc="36444992">
      <w:start w:val="9"/>
      <w:numFmt w:val="decimal"/>
      <w:lvlText w:val="%5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5C1B"/>
    <w:multiLevelType w:val="multilevel"/>
    <w:tmpl w:val="99F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33CC9"/>
    <w:multiLevelType w:val="hybridMultilevel"/>
    <w:tmpl w:val="7166C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A71EE"/>
    <w:multiLevelType w:val="hybridMultilevel"/>
    <w:tmpl w:val="EF2E7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356"/>
    <w:multiLevelType w:val="multilevel"/>
    <w:tmpl w:val="A248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92220"/>
    <w:multiLevelType w:val="hybridMultilevel"/>
    <w:tmpl w:val="97EE1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456"/>
    <w:multiLevelType w:val="multilevel"/>
    <w:tmpl w:val="D82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86238"/>
    <w:multiLevelType w:val="multilevel"/>
    <w:tmpl w:val="881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B48D3"/>
    <w:multiLevelType w:val="multilevel"/>
    <w:tmpl w:val="0D1E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9798F"/>
    <w:multiLevelType w:val="hybridMultilevel"/>
    <w:tmpl w:val="B1966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6CE8878E">
      <w:start w:val="2"/>
      <w:numFmt w:val="decimal"/>
      <w:lvlText w:val="%3."/>
      <w:lvlJc w:val="left"/>
      <w:pPr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80243"/>
    <w:multiLevelType w:val="multilevel"/>
    <w:tmpl w:val="6566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B7C19"/>
    <w:multiLevelType w:val="multilevel"/>
    <w:tmpl w:val="309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0429F"/>
    <w:multiLevelType w:val="multilevel"/>
    <w:tmpl w:val="65F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/>
        <w:color w:val="auto"/>
      </w:rPr>
    </w:lvl>
    <w:lvl w:ilvl="2">
      <w:start w:val="10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439CC"/>
    <w:multiLevelType w:val="hybridMultilevel"/>
    <w:tmpl w:val="24CA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C37EF"/>
    <w:multiLevelType w:val="multilevel"/>
    <w:tmpl w:val="F87EB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A658C"/>
    <w:multiLevelType w:val="multilevel"/>
    <w:tmpl w:val="1CF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FF"/>
    <w:rsid w:val="0056567B"/>
    <w:rsid w:val="00E638FF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97621-C9AA-462A-B71B-935512E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FF"/>
    <w:pPr>
      <w:ind w:left="720"/>
      <w:contextualSpacing/>
    </w:pPr>
    <w:rPr>
      <w:rFonts w:eastAsia="Times New Roman"/>
      <w:lang w:eastAsia="ru-RU"/>
    </w:rPr>
  </w:style>
  <w:style w:type="paragraph" w:customStyle="1" w:styleId="richfactdown-paragraph">
    <w:name w:val="richfactdown-paragraph"/>
    <w:basedOn w:val="a"/>
    <w:rsid w:val="00E63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Olga</cp:lastModifiedBy>
  <cp:revision>2</cp:revision>
  <dcterms:created xsi:type="dcterms:W3CDTF">2024-06-07T20:11:00Z</dcterms:created>
  <dcterms:modified xsi:type="dcterms:W3CDTF">2024-06-11T06:10:00Z</dcterms:modified>
</cp:coreProperties>
</file>