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95" w:rsidRPr="004C7295" w:rsidRDefault="004C7295" w:rsidP="004C7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295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4 октября 2022 г. обновился федеральный список экстремистских материалов. Список пополнили две статьи Бориса Стомахина.</w:t>
      </w:r>
      <w:r w:rsidRPr="004C7295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4C7295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4C7295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Обновление Федерального списка экстремистских материалов от 4 октября 2022 года</w:t>
      </w:r>
      <w:r w:rsidRPr="004C7295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4C7295" w:rsidRPr="004C7295" w:rsidRDefault="004C7295" w:rsidP="004C729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4C729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5309    Cтатья Б. Стомахина «Зачем митинг?», начинающаяся со слов «Лучше митинг!» - был такой плакат…», заканчивающаяся словами «Свобода добывается только в бою и оплачивается только кровью» (решение Центрального районного суда г. Барнаула Алтайского края от 25.07.2022);</w:t>
      </w:r>
    </w:p>
    <w:p w:rsidR="004C7295" w:rsidRPr="004C7295" w:rsidRDefault="004C7295" w:rsidP="004C729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4C7295" w:rsidRPr="004C7295" w:rsidRDefault="004C7295" w:rsidP="004C729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4C729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5310 Cтатья Б. Стомахина «NO FUTURE», начинающаяся со слов «Очередной тренд сезона – волна слухов о том, чем именно болен Путин», заканчивающаяся словами «начиняли самодельные взрывные устройства еще члены Боевой Организации партии социалистов-революционеров еще в 1904 году…» (решение Центрального районного суда г. Барнаула Алтайского края от 01.08.2022);</w:t>
      </w:r>
    </w:p>
    <w:p w:rsidR="004C7295" w:rsidRPr="004C7295" w:rsidRDefault="004C7295" w:rsidP="004C7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295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4C729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Напомним, что ранее бывший главный редактор бюллетеня "Радикальная политика" Борис Стомахин неоднократно удостаивался внимания российских правоохранительных органов. В 2006 году Бутырский районный суд Москвы </w:t>
      </w:r>
      <w:hyperlink r:id="rId5" w:tgtFrame="_self" w:history="1">
        <w:r w:rsidRPr="004C729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shd w:val="clear" w:color="auto" w:fill="FCFDFF"/>
            <w:lang w:eastAsia="ru-RU"/>
          </w:rPr>
          <w:t>приговорил</w:t>
        </w:r>
      </w:hyperlink>
      <w:r w:rsidRPr="004C729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 его к 5 годам лишения свободы по 1 ст. 282 УК (возбуждение национальной ненависти) и ч. 2 ст. 280 УК (публичные призывы к осуществлению экстремистской деятельности). В ноябре 2011 года Стомахин освободился из колонии, а уже через полтора года был задержан. Поводом для возбуждения второго уголовного дела стали тексты "Не допустить нового Холокоста", "Унтерменшен" и "Памяти шахидов". За их публикацию Бутырский суд 22 апреля 2014 года </w:t>
      </w:r>
      <w:hyperlink r:id="rId6" w:tgtFrame="_self" w:history="1">
        <w:r w:rsidRPr="004C729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shd w:val="clear" w:color="auto" w:fill="FCFDFF"/>
            <w:lang w:eastAsia="ru-RU"/>
          </w:rPr>
          <w:t>признал его виновным</w:t>
        </w:r>
      </w:hyperlink>
      <w:r w:rsidRPr="004C729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 ч.1 ст. 280 УК, ч. 1 ст. 282 УК и ч. 1 ст.205.2 УК (публичные призывы к осуществлению террористической деятельности) и приговорил к 6,5 годам лишения свободы. Третий приговор Стомахин получил еще не отбыв предыдущего наказания, по версии следствия текст статьи "Или пару вокзалов взорвать здесь железнодорожных!" он написал в тетрадке и передал его из СИЗО для размещения в блоге на портале lj.rossia.org. 20 апреля 2015 года суд </w:t>
      </w:r>
      <w:hyperlink r:id="rId7" w:tgtFrame="_self" w:history="1">
        <w:r w:rsidRPr="004C729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shd w:val="clear" w:color="auto" w:fill="FCFDFF"/>
            <w:lang w:eastAsia="ru-RU"/>
          </w:rPr>
          <w:t>признал</w:t>
        </w:r>
      </w:hyperlink>
      <w:r w:rsidRPr="004C729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 Бориса Стомахина виновным по ст.205.2 УК (публичные призывы к терроризму или публичное оправдание терроризма) и приговорил к 7 годам колонии строгого режима за публикации после терактов в Волгограде текста "Или пару вокзалов взорвать здесь железнодорожных!". 28 мая 2019 года в Саратовской области Балашовский районный суд на 2 месяца сократил срок отбывания наказания Борису Стомахину в связи с </w:t>
      </w:r>
      <w:hyperlink r:id="rId8" w:tgtFrame="_blank" w:history="1">
        <w:r w:rsidRPr="004C729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shd w:val="clear" w:color="auto" w:fill="FCFDFF"/>
            <w:lang w:eastAsia="ru-RU"/>
          </w:rPr>
          <w:t>частичной декриминализацией</w:t>
        </w:r>
      </w:hyperlink>
      <w:r w:rsidRPr="004C729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 одной из статей обвинения. 19 сентября 2019 года Стомахин вышел на свободу после отбытия срока наказания и уехал в Украину.</w:t>
      </w:r>
    </w:p>
    <w:p w:rsidR="004C7295" w:rsidRPr="004C7295" w:rsidRDefault="004C7295" w:rsidP="004C729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4C729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Книги и статьи Стомахина неоднократно признавались экстремистскими и добавлялись в Федеральный список экстремистских материалов (п. 1989, п. 2003, п. 2242, п. 2247, п. 2305, пп. 2318-2320, п. 2344, п. 2347, п. 2369, пп. 2075-2076, п. 2116, п.2892, пп. 2998-299, пп. 3094-3103, п. 4000, п. 4064, п. 4573, п. 4870, п. 5004, п. 5175, п. 5278, п. 5305).</w:t>
      </w:r>
    </w:p>
    <w:p w:rsidR="00667ADF" w:rsidRDefault="004C7295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95"/>
    <w:rsid w:val="004C7295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0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misuse/news/lawmaking/2018/12/d404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va-center.ru/racism-xenophobia/news/counteraction/2015/04/d3182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va-center.ru/racism-xenophobia/news/counteraction/2014/04/d29391/" TargetMode="External"/><Relationship Id="rId5" Type="http://schemas.openxmlformats.org/officeDocument/2006/relationships/hyperlink" Target="http://www.sova-center.ru/racism-xenophobia/news/counteraction/2006/11/d959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2023-05-29T10:39:00Z</dcterms:created>
  <dcterms:modified xsi:type="dcterms:W3CDTF">2023-05-29T10:39:00Z</dcterms:modified>
</cp:coreProperties>
</file>